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4" w:rsidRDefault="00C97254" w:rsidP="00C9725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C97254" w:rsidRDefault="00C97254" w:rsidP="00C9725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C97254" w:rsidRPr="00AB60F9" w:rsidRDefault="00C97254" w:rsidP="00C97254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hyperlink r:id="rId8" w:history="1">
        <w:r w:rsidRPr="00AB60F9">
          <w:rPr>
            <w:rStyle w:val="a3"/>
            <w:rFonts w:ascii="方正小标宋_GBK" w:eastAsia="方正小标宋_GBK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C97254" w:rsidRDefault="00C97254" w:rsidP="00C97254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C97254" w:rsidRDefault="00C97254" w:rsidP="00C9725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青海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C97254" w:rsidRDefault="00C97254" w:rsidP="00C97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97254" w:rsidRDefault="00C97254" w:rsidP="00C97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C97254" w:rsidRDefault="00C97254" w:rsidP="00C97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97254" w:rsidRDefault="00C97254" w:rsidP="00C97254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C97254" w:rsidRDefault="00C97254" w:rsidP="00C97254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C97254" w:rsidRDefault="00C97254" w:rsidP="00C97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C97254" w:rsidRDefault="00C97254" w:rsidP="00C9725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C97254" w:rsidRDefault="00C97254" w:rsidP="00C97254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C97254" w:rsidRDefault="00C97254" w:rsidP="00C9725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C97254" w:rsidRDefault="00C97254" w:rsidP="00C9725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Default="00C97254" w:rsidP="00C9725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C97254" w:rsidRDefault="00C97254" w:rsidP="00C9725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C97254" w:rsidRPr="00AB60F9" w:rsidRDefault="00C97254" w:rsidP="00C97254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AB60F9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C97254" w:rsidRDefault="00C97254" w:rsidP="00C97254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C97254" w:rsidRDefault="00C97254" w:rsidP="00C9725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C97254" w:rsidRDefault="00C97254" w:rsidP="00C9725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国家统计局xx调查队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C97254" w:rsidRDefault="00C97254" w:rsidP="00C9725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C97254" w:rsidRDefault="00C97254" w:rsidP="00C9725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C97254" w:rsidRDefault="00C97254" w:rsidP="00C9725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C97254" w:rsidRDefault="00C97254" w:rsidP="00C97254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C97254" w:rsidRDefault="00C97254" w:rsidP="00C97254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C97254" w:rsidRDefault="00C97254" w:rsidP="00C9725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C97254" w:rsidRDefault="00C97254" w:rsidP="00C9725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C97254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C97254" w:rsidRDefault="00C97254" w:rsidP="00C9725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C97254" w:rsidRPr="00AB60F9" w:rsidRDefault="00C97254" w:rsidP="00C97254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AB60F9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C97254" w:rsidRDefault="00C97254" w:rsidP="00C97254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C97254" w:rsidRDefault="00C97254" w:rsidP="00C97254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青海调查总队：</w:t>
      </w:r>
    </w:p>
    <w:p w:rsidR="00C97254" w:rsidRDefault="00C97254" w:rsidP="00C9725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C97254" w:rsidRDefault="00C97254" w:rsidP="00C9725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C97254" w:rsidRDefault="00C97254" w:rsidP="00C9725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C97254" w:rsidRDefault="00C97254" w:rsidP="00C97254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C97254" w:rsidRDefault="00C97254" w:rsidP="00C9725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C97254" w:rsidRDefault="00C97254" w:rsidP="00C9725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C97254" w:rsidRDefault="00C97254" w:rsidP="00C9725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97254" w:rsidRDefault="00C97254" w:rsidP="00C9725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97254" w:rsidRDefault="00C97254" w:rsidP="00C9725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Pr="00431D0E" w:rsidRDefault="00C97254" w:rsidP="00C97254">
      <w:pPr>
        <w:rPr>
          <w:rFonts w:eastAsia="仿宋_GB2312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rPr>
          <w:rFonts w:eastAsia="仿宋_GB2312" w:hint="eastAsia"/>
          <w:sz w:val="32"/>
          <w:szCs w:val="32"/>
        </w:rPr>
      </w:pPr>
    </w:p>
    <w:p w:rsidR="00C97254" w:rsidRDefault="00C97254" w:rsidP="00C9725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C97254" w:rsidRPr="00AB60F9" w:rsidRDefault="00C97254" w:rsidP="00C97254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AB60F9">
        <w:rPr>
          <w:rFonts w:ascii="方正小标宋_GBK" w:eastAsia="方正小标宋_GBK" w:hAnsi="黑体" w:hint="eastAsia"/>
          <w:sz w:val="44"/>
          <w:szCs w:val="44"/>
        </w:rPr>
        <w:t>国家统计局青海调查总队面试人员名单</w:t>
      </w:r>
    </w:p>
    <w:tbl>
      <w:tblPr>
        <w:tblW w:w="93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228"/>
        <w:gridCol w:w="1888"/>
        <w:gridCol w:w="1468"/>
        <w:gridCol w:w="1070"/>
      </w:tblGrid>
      <w:tr w:rsidR="00C97254" w:rsidTr="00F75031">
        <w:trPr>
          <w:trHeight w:hRule="exact" w:val="846"/>
          <w:jc w:val="center"/>
        </w:trPr>
        <w:tc>
          <w:tcPr>
            <w:tcW w:w="2223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RANGE!B4:F45"/>
            <w:r w:rsidRPr="00AB60F9">
              <w:rPr>
                <w:rFonts w:ascii="宋体" w:hAnsi="宋体" w:hint="eastAsia"/>
                <w:b/>
                <w:kern w:val="0"/>
                <w:sz w:val="24"/>
                <w:szCs w:val="24"/>
              </w:rPr>
              <w:t>职位</w:t>
            </w:r>
            <w:bookmarkEnd w:id="0"/>
            <w:r w:rsidRPr="00AB60F9"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431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6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青海调查总队副主任科员及以下职位 （</w:t>
            </w:r>
            <w:r w:rsidRPr="00AB60F9">
              <w:rPr>
                <w:rFonts w:ascii="宋体" w:hAnsi="宋体"/>
                <w:sz w:val="24"/>
                <w:szCs w:val="24"/>
              </w:rPr>
              <w:t>0901728014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117.8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刘伊美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728121710913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吴旭龙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728133311622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张荷宇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728162031908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 xml:space="preserve">杨  </w:t>
            </w: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728163070925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宋雅蓉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728163071713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侯珍</w:t>
            </w: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728163072419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ind w:firstLineChars="50" w:firstLine="12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RPr="00A82A05" w:rsidTr="00F75031">
        <w:trPr>
          <w:trHeight w:hRule="exact" w:val="482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海西调查队科员</w:t>
            </w: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职位（</w:t>
            </w:r>
            <w:r w:rsidRPr="00AB60F9">
              <w:rPr>
                <w:rFonts w:ascii="宋体" w:hAnsi="宋体"/>
                <w:sz w:val="24"/>
                <w:szCs w:val="24"/>
              </w:rPr>
              <w:t>1001728001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101.8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刘子涵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728263021501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RPr="00A82A05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刘金昌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728263032215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RPr="00A82A05" w:rsidTr="00F75031">
        <w:trPr>
          <w:trHeight w:hRule="exact" w:val="740"/>
          <w:jc w:val="center"/>
        </w:trPr>
        <w:tc>
          <w:tcPr>
            <w:tcW w:w="2223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海西调查队科员</w:t>
            </w: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职位（</w:t>
            </w:r>
            <w:r w:rsidRPr="00AB60F9">
              <w:rPr>
                <w:rFonts w:ascii="宋体" w:hAnsi="宋体"/>
                <w:sz w:val="24"/>
                <w:szCs w:val="24"/>
              </w:rPr>
              <w:t>1001728002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106.8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赵文福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858263032030</w:t>
            </w:r>
          </w:p>
        </w:tc>
        <w:tc>
          <w:tcPr>
            <w:tcW w:w="146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RPr="00A82A05" w:rsidTr="00F75031">
        <w:trPr>
          <w:trHeight w:hRule="exact" w:val="482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海北调查队科员</w:t>
            </w: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职位（</w:t>
            </w:r>
            <w:r w:rsidRPr="00AB60F9">
              <w:rPr>
                <w:rFonts w:ascii="宋体" w:hAnsi="宋体"/>
                <w:sz w:val="24"/>
                <w:szCs w:val="24"/>
              </w:rPr>
              <w:t>1001728003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110.5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杨莉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357263043506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RPr="00A82A05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李靖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490263012029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RPr="00A82A05" w:rsidTr="00F75031">
        <w:trPr>
          <w:trHeight w:hRule="exact" w:val="796"/>
          <w:jc w:val="center"/>
        </w:trPr>
        <w:tc>
          <w:tcPr>
            <w:tcW w:w="2223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玉树调查队科员1职位（</w:t>
            </w:r>
            <w:r w:rsidRPr="00AB60F9">
              <w:rPr>
                <w:rFonts w:ascii="宋体" w:hAnsi="宋体"/>
                <w:sz w:val="24"/>
                <w:szCs w:val="24"/>
              </w:rPr>
              <w:t>1001728005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115.7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周雨南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728263031114</w:t>
            </w:r>
          </w:p>
        </w:tc>
        <w:tc>
          <w:tcPr>
            <w:tcW w:w="146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海东调查队科员职位 （</w:t>
            </w:r>
            <w:r w:rsidRPr="00AB60F9">
              <w:rPr>
                <w:rFonts w:ascii="宋体" w:hAnsi="宋体"/>
                <w:sz w:val="24"/>
                <w:szCs w:val="24"/>
              </w:rPr>
              <w:t>1001728015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105.1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王雅君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350263022212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105.1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海青龙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357211992113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102.3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张建一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728263012112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张得斌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728263032024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何叔</w:t>
            </w: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芫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728263040804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56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105.1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黄丹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794263050421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lastRenderedPageBreak/>
              <w:t>海南州调查队科员1职位</w:t>
            </w:r>
            <w:r w:rsidRPr="00AB60F9">
              <w:rPr>
                <w:rFonts w:ascii="宋体" w:hAnsi="宋体"/>
                <w:sz w:val="24"/>
                <w:szCs w:val="24"/>
              </w:rPr>
              <w:t>10017280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16）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115.3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李生琦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728263021217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482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李青春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728263021222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967"/>
          <w:jc w:val="center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黄南调查队科员1职位（</w:t>
            </w:r>
            <w:r w:rsidRPr="00AB60F9">
              <w:rPr>
                <w:rFonts w:ascii="宋体" w:hAnsi="宋体"/>
                <w:sz w:val="24"/>
                <w:szCs w:val="24"/>
              </w:rPr>
              <w:t>10017280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18）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102.2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王明元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897263040923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2月27日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Tr="00F75031">
        <w:trPr>
          <w:trHeight w:hRule="exact" w:val="21"/>
          <w:jc w:val="center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autoSpaceDN w:val="0"/>
              <w:snapToGrid w:val="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格尔木调查队科员职位（</w:t>
            </w:r>
            <w:r w:rsidRPr="00AB60F9">
              <w:rPr>
                <w:rFonts w:ascii="宋体" w:hAnsi="宋体"/>
                <w:sz w:val="24"/>
                <w:szCs w:val="24"/>
              </w:rPr>
              <w:t>1101728007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102.8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松杨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728263021121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2月28日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李婷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728263021421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张红旭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728263032911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张晓花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728263042417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许显斌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728263042828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AB60F9">
              <w:rPr>
                <w:rFonts w:ascii="宋体" w:hAnsi="宋体" w:hint="eastAsia"/>
                <w:sz w:val="24"/>
                <w:szCs w:val="24"/>
              </w:rPr>
              <w:t>凡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728263051119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湟中调查队科员职位（</w:t>
            </w:r>
            <w:r w:rsidRPr="00AB60F9">
              <w:rPr>
                <w:rFonts w:ascii="宋体" w:hAnsi="宋体"/>
                <w:sz w:val="24"/>
                <w:szCs w:val="24"/>
              </w:rPr>
              <w:t>1101728008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90.0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陈康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728263043305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2月28日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仲玉玲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728263060703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湟源调查队科员职位（</w:t>
            </w:r>
            <w:r w:rsidRPr="00AB60F9">
              <w:rPr>
                <w:rFonts w:ascii="宋体" w:hAnsi="宋体"/>
                <w:sz w:val="24"/>
                <w:szCs w:val="24"/>
              </w:rPr>
              <w:t>1101728009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100.6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鲁昕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728261160923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2月28日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李明霞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728261160924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张添添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728263021918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化隆调查队科员职位（</w:t>
            </w:r>
            <w:r w:rsidRPr="00AB60F9">
              <w:rPr>
                <w:rFonts w:ascii="宋体" w:hAnsi="宋体"/>
                <w:sz w:val="24"/>
                <w:szCs w:val="24"/>
              </w:rPr>
              <w:t>1101728010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106.2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王勇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356262103109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2月28日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94.2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刘琳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728263020505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黎燕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728263041329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徐显红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728263051527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724"/>
          <w:jc w:val="center"/>
        </w:trPr>
        <w:tc>
          <w:tcPr>
            <w:tcW w:w="2223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同德调查队科员职位（</w:t>
            </w:r>
            <w:r w:rsidRPr="00AB60F9">
              <w:rPr>
                <w:rFonts w:ascii="宋体" w:hAnsi="宋体"/>
                <w:sz w:val="24"/>
                <w:szCs w:val="24"/>
              </w:rPr>
              <w:t>1101728011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94.3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AB60F9">
              <w:rPr>
                <w:rFonts w:ascii="宋体" w:hAnsi="宋体" w:hint="eastAsia"/>
                <w:sz w:val="24"/>
                <w:szCs w:val="24"/>
              </w:rPr>
              <w:t>洛芷</w:t>
            </w:r>
            <w:proofErr w:type="gramEnd"/>
            <w:r w:rsidRPr="00AB60F9">
              <w:rPr>
                <w:rFonts w:ascii="宋体" w:hAnsi="宋体" w:hint="eastAsia"/>
                <w:sz w:val="24"/>
                <w:szCs w:val="24"/>
              </w:rPr>
              <w:t>卓玛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/>
                <w:color w:val="000000"/>
                <w:sz w:val="24"/>
                <w:szCs w:val="24"/>
              </w:rPr>
              <w:t>357263060613</w:t>
            </w:r>
          </w:p>
        </w:tc>
        <w:tc>
          <w:tcPr>
            <w:tcW w:w="146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2月28日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都兰调查队科员职位（</w:t>
            </w:r>
            <w:r w:rsidRPr="00AB60F9">
              <w:rPr>
                <w:rFonts w:ascii="宋体" w:hAnsi="宋体"/>
                <w:sz w:val="24"/>
                <w:szCs w:val="24"/>
              </w:rPr>
              <w:t>1101728012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101.9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祁兆</w:t>
            </w:r>
            <w:proofErr w:type="gramStart"/>
            <w:r w:rsidRPr="00AB60F9">
              <w:rPr>
                <w:rFonts w:ascii="宋体" w:hAnsi="宋体" w:cs="宋体" w:hint="eastAsia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728263020216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2月28日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苏振宁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728263042005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互助调查队科员职位（</w:t>
            </w:r>
            <w:r w:rsidRPr="00AB60F9">
              <w:rPr>
                <w:rFonts w:ascii="宋体" w:hAnsi="宋体"/>
                <w:sz w:val="24"/>
                <w:szCs w:val="24"/>
              </w:rPr>
              <w:t>1101728013</w:t>
            </w:r>
            <w:r w:rsidRPr="00AB60F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/>
                <w:sz w:val="24"/>
                <w:szCs w:val="24"/>
              </w:rPr>
              <w:t>92.1</w:t>
            </w: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马伊纳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728263010230</w:t>
            </w:r>
          </w:p>
        </w:tc>
        <w:tc>
          <w:tcPr>
            <w:tcW w:w="1468" w:type="dxa"/>
            <w:vMerge w:val="restart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B60F9">
              <w:rPr>
                <w:rFonts w:ascii="宋体" w:hAnsi="宋体" w:hint="eastAsia"/>
                <w:b/>
                <w:sz w:val="24"/>
                <w:szCs w:val="24"/>
              </w:rPr>
              <w:t>2月28日</w:t>
            </w: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高鹏俊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728263020117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97254" w:rsidTr="00F75031">
        <w:trPr>
          <w:trHeight w:hRule="exact" w:val="510"/>
          <w:jc w:val="center"/>
        </w:trPr>
        <w:tc>
          <w:tcPr>
            <w:tcW w:w="2223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B60F9">
              <w:rPr>
                <w:rFonts w:ascii="宋体" w:hAnsi="宋体" w:hint="eastAsia"/>
                <w:sz w:val="24"/>
                <w:szCs w:val="24"/>
              </w:rPr>
              <w:t>徐文祥</w:t>
            </w:r>
          </w:p>
        </w:tc>
        <w:tc>
          <w:tcPr>
            <w:tcW w:w="1888" w:type="dxa"/>
            <w:vAlign w:val="center"/>
          </w:tcPr>
          <w:p w:rsidR="00C97254" w:rsidRPr="00AB60F9" w:rsidRDefault="00C97254" w:rsidP="00F75031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B60F9">
              <w:rPr>
                <w:rFonts w:ascii="宋体" w:hAnsi="宋体" w:cs="宋体" w:hint="eastAsia"/>
                <w:color w:val="000000"/>
                <w:sz w:val="24"/>
                <w:szCs w:val="24"/>
              </w:rPr>
              <w:t>728263031206</w:t>
            </w:r>
          </w:p>
        </w:tc>
        <w:tc>
          <w:tcPr>
            <w:tcW w:w="1468" w:type="dxa"/>
            <w:vMerge/>
            <w:vAlign w:val="center"/>
          </w:tcPr>
          <w:p w:rsidR="00C97254" w:rsidRPr="00AB60F9" w:rsidRDefault="00C97254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97254" w:rsidRPr="00AB60F9" w:rsidRDefault="00C97254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C97254" w:rsidRPr="00431D0E" w:rsidRDefault="00C97254" w:rsidP="00C97254">
      <w:pPr>
        <w:rPr>
          <w:rFonts w:eastAsia="仿宋_GB2312" w:hint="eastAsia"/>
          <w:sz w:val="32"/>
          <w:szCs w:val="32"/>
        </w:rPr>
      </w:pPr>
    </w:p>
    <w:p w:rsidR="00C61D8D" w:rsidRPr="00C97254" w:rsidRDefault="00C61D8D" w:rsidP="00C97254">
      <w:bookmarkStart w:id="1" w:name="_GoBack"/>
      <w:bookmarkEnd w:id="1"/>
    </w:p>
    <w:sectPr w:rsidR="00C61D8D" w:rsidRPr="00C97254" w:rsidSect="00606114">
      <w:footerReference w:type="even" r:id="rId9"/>
      <w:footerReference w:type="default" r:id="rId10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68" w:rsidRDefault="00905468" w:rsidP="006F07A0">
      <w:r>
        <w:separator/>
      </w:r>
    </w:p>
  </w:endnote>
  <w:endnote w:type="continuationSeparator" w:id="0">
    <w:p w:rsidR="00905468" w:rsidRDefault="00905468" w:rsidP="006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6A0923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65" w:rsidRDefault="009054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Pr="00C70441" w:rsidRDefault="006A0923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C97254">
      <w:rPr>
        <w:rStyle w:val="a6"/>
        <w:rFonts w:ascii="仿宋_GB2312" w:eastAsia="仿宋_GB2312"/>
        <w:noProof/>
        <w:sz w:val="24"/>
        <w:szCs w:val="24"/>
      </w:rPr>
      <w:t>5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E0665" w:rsidRDefault="00905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68" w:rsidRDefault="00905468" w:rsidP="006F07A0">
      <w:r>
        <w:separator/>
      </w:r>
    </w:p>
  </w:footnote>
  <w:footnote w:type="continuationSeparator" w:id="0">
    <w:p w:rsidR="00905468" w:rsidRDefault="00905468" w:rsidP="006F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0150"/>
    <w:rsid w:val="001F21A9"/>
    <w:rsid w:val="00310CDD"/>
    <w:rsid w:val="00686DB1"/>
    <w:rsid w:val="006A0923"/>
    <w:rsid w:val="006F07A0"/>
    <w:rsid w:val="00905468"/>
    <w:rsid w:val="00B46913"/>
    <w:rsid w:val="00C61D8D"/>
    <w:rsid w:val="00C97254"/>
    <w:rsid w:val="00DA6BCE"/>
    <w:rsid w:val="00E1565B"/>
    <w:rsid w:val="00E34FCA"/>
    <w:rsid w:val="015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dcterms:created xsi:type="dcterms:W3CDTF">2016-01-28T08:15:00Z</dcterms:created>
  <dcterms:modified xsi:type="dcterms:W3CDTF">2016-01-28T15:36:00Z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